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Default="000E3113">
      <w:r>
        <w:rPr>
          <w:rFonts w:hint="eastAsia"/>
        </w:rPr>
        <w:t>2024</w:t>
      </w:r>
      <w:r>
        <w:t>.12.29.</w:t>
      </w:r>
    </w:p>
    <w:p w:rsidR="000E3113" w:rsidRDefault="000E3113">
      <w:r>
        <w:rPr>
          <w:rFonts w:hint="eastAsia"/>
        </w:rPr>
        <w:t>主日证道</w:t>
      </w:r>
    </w:p>
    <w:p w:rsidR="000E3113" w:rsidRPr="003D3081" w:rsidRDefault="000E3113" w:rsidP="003D3081">
      <w:pPr>
        <w:jc w:val="center"/>
        <w:rPr>
          <w:b/>
          <w:bCs/>
          <w:sz w:val="32"/>
          <w:szCs w:val="32"/>
        </w:rPr>
      </w:pPr>
      <w:r w:rsidRPr="003D3081">
        <w:rPr>
          <w:rFonts w:hint="eastAsia"/>
          <w:b/>
          <w:bCs/>
          <w:sz w:val="32"/>
          <w:szCs w:val="32"/>
        </w:rPr>
        <w:t>题目：圣洁的教会圣洁的圣徒</w:t>
      </w:r>
    </w:p>
    <w:p w:rsidR="000E3113" w:rsidRPr="003D3081" w:rsidRDefault="000E3113" w:rsidP="003D3081">
      <w:pPr>
        <w:jc w:val="center"/>
        <w:rPr>
          <w:b/>
          <w:bCs/>
          <w:sz w:val="32"/>
          <w:szCs w:val="32"/>
        </w:rPr>
      </w:pPr>
      <w:r w:rsidRPr="003D3081">
        <w:rPr>
          <w:rFonts w:hint="eastAsia"/>
          <w:b/>
          <w:bCs/>
          <w:sz w:val="32"/>
          <w:szCs w:val="32"/>
        </w:rPr>
        <w:t>经文：林前5：</w:t>
      </w:r>
    </w:p>
    <w:p w:rsidR="000E3113" w:rsidRDefault="000E3113"/>
    <w:p w:rsidR="000E3113" w:rsidRDefault="000E3113"/>
    <w:p w:rsidR="000E3113" w:rsidRPr="003D3081" w:rsidRDefault="000E3113">
      <w:pPr>
        <w:rPr>
          <w:b/>
          <w:bCs/>
          <w:sz w:val="28"/>
          <w:szCs w:val="28"/>
        </w:rPr>
      </w:pPr>
      <w:r w:rsidRPr="003D3081">
        <w:rPr>
          <w:rFonts w:hint="eastAsia"/>
          <w:b/>
          <w:bCs/>
          <w:sz w:val="28"/>
          <w:szCs w:val="28"/>
        </w:rPr>
        <w:t>引言</w:t>
      </w:r>
    </w:p>
    <w:p w:rsidR="000E3113" w:rsidRDefault="00B26405">
      <w:r>
        <w:rPr>
          <w:rFonts w:hint="eastAsia"/>
        </w:rPr>
        <w:t>今天我们所读的这章经文，似乎令我们愤慨。因为在哥林多教会怎么能出现这么大的问题，这事道德伦理的问题，怎么能出现在教会里面呢？</w:t>
      </w:r>
    </w:p>
    <w:p w:rsidR="00B26405" w:rsidRDefault="00B26405">
      <w:r>
        <w:rPr>
          <w:rFonts w:hint="eastAsia"/>
        </w:rPr>
        <w:t>其实</w:t>
      </w:r>
      <w:r w:rsidR="00573899">
        <w:rPr>
          <w:rFonts w:hint="eastAsia"/>
        </w:rPr>
        <w:t>哥林多教会的这些问题从表面看是道德伦理问题，实际上是是信仰问题。是信仰的根基处理问题。从他们最初由于对十字架救恩的认识不够，和过于高看使徒们的服侍以至于他们拉帮结派、分门别类。由于对十字架救恩的的认识不够，就会导致对教会的认识不够。不明白基督与教会的关系，也不明白自己和教会的关系，也不清楚个人在教会中间的责任和权力。更不明白教会对个人的权柄和责任。</w:t>
      </w:r>
    </w:p>
    <w:p w:rsidR="00384806" w:rsidRDefault="00384806">
      <w:pPr>
        <w:rPr>
          <w:rFonts w:hint="eastAsia"/>
        </w:rPr>
      </w:pPr>
      <w:r>
        <w:rPr>
          <w:rFonts w:hint="eastAsia"/>
        </w:rPr>
        <w:t>由于这样的认识，所以导致了教会中信徒跟教会的关系混乱，信徒与信徒之间的关系混乱，同工与信徒之间的关系混乱。哥林多教会所出现的种种显现都是与基础信仰有关的。接下来我们从今天所读的经文中来看哥林多教会的在哪些问题与他们对焦会真理的认识不够，并造成怎样的影响？使徒保罗又是怎么根据他们的问题解决他们信仰和生活的问题的？</w:t>
      </w:r>
    </w:p>
    <w:p w:rsidR="000E3113" w:rsidRPr="00B26405" w:rsidRDefault="000E3113"/>
    <w:p w:rsidR="00AE4004" w:rsidRPr="003D3081" w:rsidRDefault="000E3113">
      <w:pPr>
        <w:rPr>
          <w:b/>
          <w:bCs/>
          <w:sz w:val="28"/>
          <w:szCs w:val="28"/>
        </w:rPr>
      </w:pPr>
      <w:r w:rsidRPr="003D3081">
        <w:rPr>
          <w:rFonts w:hint="eastAsia"/>
          <w:b/>
          <w:bCs/>
          <w:sz w:val="28"/>
          <w:szCs w:val="28"/>
        </w:rPr>
        <w:t>一、</w:t>
      </w:r>
      <w:r w:rsidR="00AE4004" w:rsidRPr="003D3081">
        <w:rPr>
          <w:rFonts w:hint="eastAsia"/>
          <w:b/>
          <w:bCs/>
          <w:sz w:val="28"/>
          <w:szCs w:val="28"/>
        </w:rPr>
        <w:t xml:space="preserve">保罗再次责备哥林多教会 </w:t>
      </w:r>
      <w:r w:rsidR="00AE4004" w:rsidRPr="003D3081">
        <w:rPr>
          <w:b/>
          <w:bCs/>
          <w:sz w:val="28"/>
          <w:szCs w:val="28"/>
        </w:rPr>
        <w:t xml:space="preserve">   1——8</w:t>
      </w:r>
      <w:r w:rsidR="00AE4004" w:rsidRPr="003D3081">
        <w:rPr>
          <w:rFonts w:hint="eastAsia"/>
          <w:b/>
          <w:bCs/>
          <w:sz w:val="28"/>
          <w:szCs w:val="28"/>
        </w:rPr>
        <w:t>节</w:t>
      </w:r>
    </w:p>
    <w:p w:rsidR="000E3113" w:rsidRDefault="00AE4004" w:rsidP="00AE4004">
      <w:pPr>
        <w:ind w:firstLineChars="200" w:firstLine="420"/>
      </w:pPr>
      <w:r>
        <w:t>1</w:t>
      </w:r>
      <w:r>
        <w:rPr>
          <w:rFonts w:hint="eastAsia"/>
        </w:rPr>
        <w:t>、责备</w:t>
      </w:r>
      <w:r w:rsidR="000E3113">
        <w:rPr>
          <w:rFonts w:hint="eastAsia"/>
        </w:rPr>
        <w:t>难以容忍的事：</w:t>
      </w:r>
      <w:r>
        <w:rPr>
          <w:rFonts w:hint="eastAsia"/>
        </w:rPr>
        <w:t>淫乱、收继母</w:t>
      </w:r>
    </w:p>
    <w:p w:rsidR="003D3081" w:rsidRDefault="003D3081" w:rsidP="009477B4">
      <w:pPr>
        <w:ind w:leftChars="200" w:left="735" w:hangingChars="150" w:hanging="315"/>
        <w:rPr>
          <w:rFonts w:hint="eastAsia"/>
        </w:rPr>
      </w:pPr>
      <w:r>
        <w:rPr>
          <w:rFonts w:hint="eastAsia"/>
        </w:rPr>
        <w:t xml:space="preserve"> </w:t>
      </w:r>
      <w:r>
        <w:t xml:space="preserve">  </w:t>
      </w:r>
      <w:r>
        <w:rPr>
          <w:rFonts w:hint="eastAsia"/>
        </w:rPr>
        <w:t>保罗在这里开门见山的支出：“风闻”在你们中间有淫乱的事，淫乱的程度就是有人收了自己的继母。</w:t>
      </w:r>
      <w:r w:rsidR="009477B4">
        <w:rPr>
          <w:rFonts w:hint="eastAsia"/>
        </w:rPr>
        <w:t>这不是一般的淫乱，这是乱伦。按照旧约律法的规定行这事的人是要被石头打死的。（利2</w:t>
      </w:r>
      <w:r w:rsidR="009477B4">
        <w:t>0</w:t>
      </w:r>
      <w:r w:rsidR="009477B4">
        <w:rPr>
          <w:rFonts w:hint="eastAsia"/>
        </w:rPr>
        <w:t>:</w:t>
      </w:r>
      <w:r w:rsidR="009477B4">
        <w:t>11</w:t>
      </w:r>
      <w:r w:rsidR="009477B4">
        <w:rPr>
          <w:rFonts w:hint="eastAsia"/>
        </w:rPr>
        <w:t>）</w:t>
      </w:r>
    </w:p>
    <w:p w:rsidR="00AE4004" w:rsidRDefault="00172650" w:rsidP="00AE4004">
      <w:pPr>
        <w:ind w:firstLineChars="200" w:firstLine="420"/>
      </w:pPr>
      <w:r>
        <w:t>2</w:t>
      </w:r>
      <w:r w:rsidR="00AE4004">
        <w:rPr>
          <w:rFonts w:hint="eastAsia"/>
        </w:rPr>
        <w:t>、教会同工自高自大：怎么处理淫乱的事？把这样行的人赶出去！教会需要有惩戒！</w:t>
      </w:r>
    </w:p>
    <w:p w:rsidR="009477B4" w:rsidRDefault="009477B4" w:rsidP="009477B4">
      <w:pPr>
        <w:ind w:leftChars="200" w:left="735" w:hangingChars="150" w:hanging="315"/>
        <w:rPr>
          <w:rFonts w:hint="eastAsia"/>
        </w:rPr>
      </w:pPr>
      <w:r>
        <w:rPr>
          <w:rFonts w:hint="eastAsia"/>
        </w:rPr>
        <w:t xml:space="preserve"> </w:t>
      </w:r>
      <w:r>
        <w:t xml:space="preserve">  </w:t>
      </w:r>
      <w:r>
        <w:rPr>
          <w:rFonts w:hint="eastAsia"/>
        </w:rPr>
        <w:t>保罗责备哥林多教会的同工们自高自大，就会已经出现这么大的罪，他们竟然无动于衷，还能“看怪不怪”而不哀痛，也不撕裂外衣披麻蒙灰的悔改。这种罪已经严重的玷污了教会，教会却没有任何的处理？</w:t>
      </w:r>
    </w:p>
    <w:p w:rsidR="00AE4004" w:rsidRDefault="00AE4004" w:rsidP="00AE4004">
      <w:pPr>
        <w:ind w:firstLineChars="200" w:firstLine="420"/>
      </w:pPr>
      <w:r>
        <w:rPr>
          <w:rFonts w:hint="eastAsia"/>
        </w:rPr>
        <w:t>3、保罗心系教会的侍奉</w:t>
      </w:r>
    </w:p>
    <w:p w:rsidR="00172650" w:rsidRDefault="00172650" w:rsidP="00AE4004">
      <w:pPr>
        <w:ind w:firstLineChars="200" w:firstLine="420"/>
      </w:pPr>
      <w:r>
        <w:rPr>
          <w:rFonts w:hint="eastAsia"/>
        </w:rPr>
        <w:t>4、惩戒的方式：交给撒旦</w:t>
      </w:r>
    </w:p>
    <w:p w:rsidR="00172650" w:rsidRDefault="00172650" w:rsidP="00AE4004">
      <w:pPr>
        <w:ind w:firstLineChars="200" w:firstLine="420"/>
      </w:pPr>
      <w:r>
        <w:rPr>
          <w:rFonts w:hint="eastAsia"/>
        </w:rPr>
        <w:t>5、教会是圣洁的新团：</w:t>
      </w:r>
    </w:p>
    <w:p w:rsidR="00172650" w:rsidRDefault="00172650" w:rsidP="00AE4004">
      <w:pPr>
        <w:ind w:firstLineChars="200" w:firstLine="420"/>
      </w:pPr>
    </w:p>
    <w:p w:rsidR="00AE4004" w:rsidRPr="003D3081" w:rsidRDefault="00AE4004">
      <w:pPr>
        <w:rPr>
          <w:rFonts w:hint="eastAsia"/>
          <w:b/>
          <w:bCs/>
          <w:sz w:val="28"/>
          <w:szCs w:val="28"/>
        </w:rPr>
      </w:pPr>
      <w:r w:rsidRPr="003D3081">
        <w:rPr>
          <w:rFonts w:hint="eastAsia"/>
          <w:b/>
          <w:bCs/>
          <w:sz w:val="28"/>
          <w:szCs w:val="28"/>
        </w:rPr>
        <w:t>二、保罗指出圣徒该有的品格</w:t>
      </w:r>
      <w:r w:rsidR="00172650" w:rsidRPr="003D3081">
        <w:rPr>
          <w:rFonts w:hint="eastAsia"/>
          <w:b/>
          <w:bCs/>
          <w:sz w:val="28"/>
          <w:szCs w:val="28"/>
        </w:rPr>
        <w:t>：</w:t>
      </w:r>
      <w:r w:rsidR="009477B4">
        <w:rPr>
          <w:rFonts w:hint="eastAsia"/>
          <w:b/>
          <w:bCs/>
          <w:sz w:val="28"/>
          <w:szCs w:val="28"/>
        </w:rPr>
        <w:t xml:space="preserve"> </w:t>
      </w:r>
      <w:r w:rsidR="009477B4">
        <w:rPr>
          <w:b/>
          <w:bCs/>
          <w:sz w:val="28"/>
          <w:szCs w:val="28"/>
        </w:rPr>
        <w:t xml:space="preserve">    </w:t>
      </w:r>
      <w:r w:rsidR="009477B4" w:rsidRPr="009477B4">
        <w:rPr>
          <w:szCs w:val="21"/>
        </w:rPr>
        <w:t>9—13</w:t>
      </w:r>
      <w:r w:rsidR="009477B4">
        <w:rPr>
          <w:rFonts w:hint="eastAsia"/>
          <w:szCs w:val="21"/>
        </w:rPr>
        <w:t>节</w:t>
      </w:r>
      <w:bookmarkStart w:id="0" w:name="_GoBack"/>
      <w:bookmarkEnd w:id="0"/>
    </w:p>
    <w:p w:rsidR="00172650" w:rsidRDefault="00172650" w:rsidP="00172650">
      <w:pPr>
        <w:ind w:firstLine="420"/>
      </w:pPr>
      <w:r>
        <w:t>1</w:t>
      </w:r>
      <w:r>
        <w:rPr>
          <w:rFonts w:hint="eastAsia"/>
        </w:rPr>
        <w:t>、保罗对有关淫乱的教导</w:t>
      </w:r>
      <w:r w:rsidR="009477B4">
        <w:rPr>
          <w:rFonts w:hint="eastAsia"/>
        </w:rPr>
        <w:t>：</w:t>
      </w:r>
    </w:p>
    <w:p w:rsidR="009477B4" w:rsidRDefault="009477B4" w:rsidP="00172650">
      <w:pPr>
        <w:ind w:firstLine="420"/>
        <w:rPr>
          <w:rFonts w:hint="eastAsia"/>
        </w:rPr>
      </w:pPr>
      <w:r>
        <w:rPr>
          <w:rFonts w:hint="eastAsia"/>
        </w:rPr>
        <w:t xml:space="preserve"> </w:t>
      </w:r>
      <w:r>
        <w:t xml:space="preserve">  </w:t>
      </w:r>
      <w:r>
        <w:rPr>
          <w:rFonts w:hint="eastAsia"/>
        </w:rPr>
        <w:t>不可与淫乱的人相交。</w:t>
      </w:r>
    </w:p>
    <w:p w:rsidR="00172650" w:rsidRDefault="00172650" w:rsidP="00172650">
      <w:pPr>
        <w:ind w:firstLine="420"/>
      </w:pPr>
      <w:r>
        <w:t>2</w:t>
      </w:r>
      <w:r>
        <w:rPr>
          <w:rFonts w:hint="eastAsia"/>
        </w:rPr>
        <w:t>、称为弟兄的人该怎么交往？</w:t>
      </w:r>
    </w:p>
    <w:p w:rsidR="009477B4" w:rsidRDefault="009477B4" w:rsidP="00172650">
      <w:pPr>
        <w:ind w:firstLine="420"/>
        <w:rPr>
          <w:rFonts w:hint="eastAsia"/>
        </w:rPr>
      </w:pPr>
      <w:r>
        <w:rPr>
          <w:rFonts w:hint="eastAsia"/>
        </w:rPr>
        <w:t xml:space="preserve"> </w:t>
      </w:r>
      <w:r>
        <w:t xml:space="preserve">  </w:t>
      </w:r>
      <w:r>
        <w:rPr>
          <w:rFonts w:hint="eastAsia"/>
        </w:rPr>
        <w:t>这些人被称为弟兄，但他们又是犯罪的，保罗指出：“这样的人不可与他相交，就是与他们吃饭都不可。”</w:t>
      </w:r>
    </w:p>
    <w:p w:rsidR="00172650" w:rsidRDefault="00172650" w:rsidP="00172650">
      <w:pPr>
        <w:ind w:firstLine="420"/>
      </w:pPr>
      <w:r>
        <w:rPr>
          <w:rFonts w:hint="eastAsia"/>
        </w:rPr>
        <w:t>3、审判外邦人与我们无关：</w:t>
      </w:r>
    </w:p>
    <w:p w:rsidR="009477B4" w:rsidRDefault="009477B4" w:rsidP="009477B4"/>
    <w:p w:rsidR="009477B4" w:rsidRDefault="009477B4" w:rsidP="009477B4"/>
    <w:p w:rsidR="009477B4" w:rsidRDefault="009477B4" w:rsidP="009477B4"/>
    <w:p w:rsidR="009477B4" w:rsidRPr="009477B4" w:rsidRDefault="009477B4" w:rsidP="009477B4">
      <w:pPr>
        <w:rPr>
          <w:b/>
          <w:bCs/>
          <w:sz w:val="28"/>
          <w:szCs w:val="28"/>
        </w:rPr>
      </w:pPr>
      <w:r w:rsidRPr="009477B4">
        <w:rPr>
          <w:rFonts w:hint="eastAsia"/>
          <w:b/>
          <w:bCs/>
          <w:sz w:val="28"/>
          <w:szCs w:val="28"/>
        </w:rPr>
        <w:t>总结</w:t>
      </w:r>
    </w:p>
    <w:p w:rsidR="009477B4" w:rsidRPr="00172650" w:rsidRDefault="009477B4" w:rsidP="009477B4">
      <w:pPr>
        <w:rPr>
          <w:rFonts w:hint="eastAsia"/>
        </w:rPr>
      </w:pPr>
      <w:r>
        <w:rPr>
          <w:rFonts w:hint="eastAsia"/>
        </w:rPr>
        <w:t>圣经从旧约到新约都非常清楚的教导信徒不可淫乱，所有的罪都是在身子以外惟有淫乱是在自己的身子内，是得罪自己的身子。基督教看重人的婚姻生活的圣洁是不可侵犯的，圣经中保护婚姻有很多明确的经文教训。</w:t>
      </w:r>
    </w:p>
    <w:sectPr w:rsidR="009477B4" w:rsidRPr="00172650"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13"/>
    <w:rsid w:val="000E3113"/>
    <w:rsid w:val="00172650"/>
    <w:rsid w:val="00384806"/>
    <w:rsid w:val="003D3081"/>
    <w:rsid w:val="004132B3"/>
    <w:rsid w:val="00573899"/>
    <w:rsid w:val="006763C6"/>
    <w:rsid w:val="00715C14"/>
    <w:rsid w:val="009477B4"/>
    <w:rsid w:val="00AE4004"/>
    <w:rsid w:val="00B2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9078"/>
  <w15:chartTrackingRefBased/>
  <w15:docId w15:val="{274302D4-8742-4E6F-A20C-CB1C1DC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1</cp:revision>
  <dcterms:created xsi:type="dcterms:W3CDTF">2024-12-28T13:40:00Z</dcterms:created>
  <dcterms:modified xsi:type="dcterms:W3CDTF">2024-12-28T23:43:00Z</dcterms:modified>
</cp:coreProperties>
</file>