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72AA" w14:textId="77777777" w:rsidR="004132B3" w:rsidRDefault="00981ED6">
      <w:r>
        <w:rPr>
          <w:rFonts w:hint="eastAsia"/>
        </w:rPr>
        <w:t>2024</w:t>
      </w:r>
      <w:r>
        <w:t>.</w:t>
      </w:r>
      <w:r>
        <w:rPr>
          <w:rFonts w:hint="eastAsia"/>
        </w:rPr>
        <w:t>12.15.</w:t>
      </w:r>
    </w:p>
    <w:p w14:paraId="47ECB401" w14:textId="77777777" w:rsidR="00981ED6" w:rsidRDefault="00981ED6">
      <w:r>
        <w:rPr>
          <w:rFonts w:hint="eastAsia"/>
        </w:rPr>
        <w:t>主日证道</w:t>
      </w:r>
    </w:p>
    <w:p w14:paraId="5EC278CE" w14:textId="7B30DAB6" w:rsidR="00981ED6" w:rsidRPr="00C25CFE" w:rsidRDefault="00981ED6" w:rsidP="00C25CFE">
      <w:pPr>
        <w:jc w:val="center"/>
        <w:rPr>
          <w:b/>
          <w:bCs/>
          <w:sz w:val="32"/>
          <w:szCs w:val="32"/>
        </w:rPr>
      </w:pPr>
      <w:r w:rsidRPr="00C25CFE">
        <w:rPr>
          <w:rFonts w:hint="eastAsia"/>
          <w:b/>
          <w:bCs/>
          <w:sz w:val="32"/>
          <w:szCs w:val="32"/>
        </w:rPr>
        <w:t>神的国不在乎言语 乃在乎</w:t>
      </w:r>
      <w:r w:rsidR="00DF24B5">
        <w:rPr>
          <w:rFonts w:hint="eastAsia"/>
          <w:b/>
          <w:bCs/>
          <w:sz w:val="32"/>
          <w:szCs w:val="32"/>
        </w:rPr>
        <w:t>权</w:t>
      </w:r>
      <w:r w:rsidRPr="00C25CFE">
        <w:rPr>
          <w:rFonts w:hint="eastAsia"/>
          <w:b/>
          <w:bCs/>
          <w:sz w:val="32"/>
          <w:szCs w:val="32"/>
        </w:rPr>
        <w:t>能</w:t>
      </w:r>
    </w:p>
    <w:p w14:paraId="65A16CFF" w14:textId="77777777" w:rsidR="00981ED6" w:rsidRPr="00C25CFE" w:rsidRDefault="00981ED6" w:rsidP="00C25CFE">
      <w:pPr>
        <w:jc w:val="center"/>
        <w:rPr>
          <w:b/>
          <w:bCs/>
          <w:sz w:val="32"/>
          <w:szCs w:val="32"/>
        </w:rPr>
      </w:pPr>
      <w:r w:rsidRPr="00C25CFE">
        <w:rPr>
          <w:rFonts w:hint="eastAsia"/>
          <w:b/>
          <w:bCs/>
          <w:sz w:val="32"/>
          <w:szCs w:val="32"/>
        </w:rPr>
        <w:t>经文：林前4:</w:t>
      </w:r>
      <w:r w:rsidRPr="00C25CFE">
        <w:rPr>
          <w:b/>
          <w:bCs/>
          <w:sz w:val="32"/>
          <w:szCs w:val="32"/>
        </w:rPr>
        <w:t>14</w:t>
      </w:r>
      <w:r w:rsidRPr="00C25CFE">
        <w:rPr>
          <w:rFonts w:hint="eastAsia"/>
          <w:b/>
          <w:bCs/>
          <w:sz w:val="32"/>
          <w:szCs w:val="32"/>
        </w:rPr>
        <w:t>—2</w:t>
      </w:r>
      <w:r w:rsidRPr="00C25CFE">
        <w:rPr>
          <w:b/>
          <w:bCs/>
          <w:sz w:val="32"/>
          <w:szCs w:val="32"/>
        </w:rPr>
        <w:t>1</w:t>
      </w:r>
    </w:p>
    <w:p w14:paraId="7CDF5DA2" w14:textId="77777777" w:rsidR="00981ED6" w:rsidRDefault="00981ED6"/>
    <w:p w14:paraId="2017F861" w14:textId="77777777" w:rsidR="00981ED6" w:rsidRPr="00C25CFE" w:rsidRDefault="00981ED6">
      <w:pPr>
        <w:rPr>
          <w:b/>
          <w:bCs/>
          <w:sz w:val="28"/>
          <w:szCs w:val="28"/>
        </w:rPr>
      </w:pPr>
      <w:r w:rsidRPr="00C25CFE">
        <w:rPr>
          <w:rFonts w:hint="eastAsia"/>
          <w:b/>
          <w:bCs/>
          <w:sz w:val="28"/>
          <w:szCs w:val="28"/>
        </w:rPr>
        <w:t>引言</w:t>
      </w:r>
    </w:p>
    <w:p w14:paraId="52A063B3" w14:textId="77777777" w:rsidR="00981ED6" w:rsidRDefault="005E1D72">
      <w:r>
        <w:rPr>
          <w:rFonts w:hint="eastAsia"/>
        </w:rPr>
        <w:t>我们还记得之前保罗在本章第6节用讽刺的手法把自己和亚波罗作比较，说到哥林多教会不可效法自己和亚波罗过于圣经所记得。我们刚才所读的这段经文保罗又转换了语气，言语之间充满了慈爱。并且在这段经文中用父亲和儿女间的的关系作为比较。</w:t>
      </w:r>
      <w:r w:rsidR="007C3DAB">
        <w:rPr>
          <w:rFonts w:hint="eastAsia"/>
        </w:rPr>
        <w:t>同时保罗也指出在学基督的‘师傅虽有一万，为父的却是不多。而保罗进一步的说到自己和哥林多教会的关系是“在基督里生了你们”的“父亲与儿女之间的关系。”也再一次强调“所以，我求你们效法我。”之所以保罗强调这些，是因为哥林多教会出现这种种的</w:t>
      </w:r>
      <w:r w:rsidR="00535432">
        <w:rPr>
          <w:rFonts w:hint="eastAsia"/>
        </w:rPr>
        <w:t>不荣耀主的属世状况。只有放下自己的骄傲和自大，效法保罗才能实行彼此相爱，最终才能效法基督。保罗指出神的国不在乎言语，是告诫哥林多教会的信徒信仰生活不是只停留在口头上、言语上，乃是</w:t>
      </w:r>
      <w:r w:rsidR="00D10494">
        <w:rPr>
          <w:rFonts w:hint="eastAsia"/>
        </w:rPr>
        <w:t>要活出来。仅会讲道理、讲信心是不够的，更重要的是活出上帝生命的荣耀和权能。知道什么知识是正确的，跟真正把他活出来是两回事，不能仅满足与知道一个正确的只是，要让自己的生命活出上帝的权能。</w:t>
      </w:r>
    </w:p>
    <w:p w14:paraId="6E1DA849" w14:textId="77777777" w:rsidR="00D10494" w:rsidRDefault="00D10494">
      <w:r>
        <w:rPr>
          <w:rFonts w:hint="eastAsia"/>
        </w:rPr>
        <w:t>下面我们一同从这段经文看到保罗是怎么</w:t>
      </w:r>
      <w:r w:rsidR="005F4D91">
        <w:rPr>
          <w:rFonts w:hint="eastAsia"/>
        </w:rPr>
        <w:t>向父亲一样劝勉哥林多教会、又是怎样指出那些自高自大的人仅仅用言语是不够的，乃是要他们的权能。</w:t>
      </w:r>
    </w:p>
    <w:p w14:paraId="02CDE5B2" w14:textId="77777777" w:rsidR="00981ED6" w:rsidRPr="005F4D91" w:rsidRDefault="00981ED6"/>
    <w:p w14:paraId="2FF183CE" w14:textId="77777777" w:rsidR="00981ED6" w:rsidRPr="00C25CFE" w:rsidRDefault="00981ED6" w:rsidP="00981ED6">
      <w:pPr>
        <w:pStyle w:val="ListParagraph"/>
        <w:numPr>
          <w:ilvl w:val="0"/>
          <w:numId w:val="1"/>
        </w:numPr>
        <w:ind w:firstLineChars="0"/>
        <w:rPr>
          <w:b/>
          <w:bCs/>
          <w:sz w:val="28"/>
          <w:szCs w:val="28"/>
        </w:rPr>
      </w:pPr>
      <w:r w:rsidRPr="00C25CFE">
        <w:rPr>
          <w:rFonts w:hint="eastAsia"/>
          <w:b/>
          <w:bCs/>
          <w:sz w:val="28"/>
          <w:szCs w:val="28"/>
        </w:rPr>
        <w:t xml:space="preserve">保罗对哥林多教会如父亲一样的爱： </w:t>
      </w:r>
      <w:r w:rsidRPr="00C25CFE">
        <w:rPr>
          <w:b/>
          <w:bCs/>
          <w:sz w:val="28"/>
          <w:szCs w:val="28"/>
        </w:rPr>
        <w:t xml:space="preserve"> 14—15</w:t>
      </w:r>
    </w:p>
    <w:p w14:paraId="5F5A3AC5" w14:textId="77777777" w:rsidR="005F4D91" w:rsidRDefault="005F4D91" w:rsidP="005F4D91">
      <w:pPr>
        <w:pStyle w:val="ListParagraph"/>
        <w:numPr>
          <w:ilvl w:val="0"/>
          <w:numId w:val="2"/>
        </w:numPr>
        <w:ind w:firstLineChars="0"/>
      </w:pPr>
      <w:r>
        <w:rPr>
          <w:rFonts w:hint="eastAsia"/>
        </w:rPr>
        <w:t>不是叫你们羞愧</w:t>
      </w:r>
      <w:r w:rsidR="0005625F">
        <w:rPr>
          <w:rFonts w:hint="eastAsia"/>
        </w:rPr>
        <w:t>：语气中充满了爱意和慈悲。</w:t>
      </w:r>
    </w:p>
    <w:p w14:paraId="238D8C9B" w14:textId="77777777" w:rsidR="005F4D91" w:rsidRDefault="005F4D91" w:rsidP="005F4D91">
      <w:pPr>
        <w:pStyle w:val="ListParagraph"/>
        <w:numPr>
          <w:ilvl w:val="0"/>
          <w:numId w:val="2"/>
        </w:numPr>
        <w:ind w:firstLineChars="0"/>
      </w:pPr>
      <w:r>
        <w:rPr>
          <w:rFonts w:hint="eastAsia"/>
        </w:rPr>
        <w:t>乃是警戒你们：：</w:t>
      </w:r>
      <w:r w:rsidR="00DA0ABF">
        <w:rPr>
          <w:rFonts w:hint="eastAsia"/>
        </w:rPr>
        <w:t>这里的警戒乃是带有劝勉和提醒的意思</w:t>
      </w:r>
      <w:r w:rsidR="001D0D04">
        <w:rPr>
          <w:rFonts w:hint="eastAsia"/>
        </w:rPr>
        <w:t>，</w:t>
      </w:r>
    </w:p>
    <w:p w14:paraId="0857E583" w14:textId="77777777" w:rsidR="005F4D91" w:rsidRDefault="005F4D91" w:rsidP="005F4D91">
      <w:pPr>
        <w:pStyle w:val="ListParagraph"/>
        <w:numPr>
          <w:ilvl w:val="0"/>
          <w:numId w:val="2"/>
        </w:numPr>
        <w:ind w:firstLineChars="0"/>
      </w:pPr>
      <w:r>
        <w:rPr>
          <w:rFonts w:hint="eastAsia"/>
        </w:rPr>
        <w:t>好像亲爱的儿女：</w:t>
      </w:r>
    </w:p>
    <w:p w14:paraId="2F0C85D8" w14:textId="77777777" w:rsidR="00DA0ABF" w:rsidRDefault="005F4D91" w:rsidP="005F4D91">
      <w:pPr>
        <w:pStyle w:val="ListParagraph"/>
        <w:numPr>
          <w:ilvl w:val="0"/>
          <w:numId w:val="2"/>
        </w:numPr>
        <w:ind w:firstLineChars="0"/>
      </w:pPr>
      <w:r>
        <w:rPr>
          <w:rFonts w:hint="eastAsia"/>
        </w:rPr>
        <w:t>师傅虽有一万，为父的却是不多：</w:t>
      </w:r>
      <w:r w:rsidR="0005625F">
        <w:rPr>
          <w:rFonts w:hint="eastAsia"/>
        </w:rPr>
        <w:t>做师傅很容易、做师傅只是动动嘴皮子，师傅和学生中间可能师傅只是为了利益、为了工价</w:t>
      </w:r>
      <w:r w:rsidR="00804BE7">
        <w:rPr>
          <w:rFonts w:hint="eastAsia"/>
        </w:rPr>
        <w:t>、工资来做教导。当工价不理想、就发怨言，当遇到危险的时候师傅可能就会丢弃学生自己逃之夭夭了，因为他们之间</w:t>
      </w:r>
      <w:r w:rsidR="0005625F">
        <w:rPr>
          <w:rFonts w:hint="eastAsia"/>
        </w:rPr>
        <w:t>没有生命的关系</w:t>
      </w:r>
      <w:r w:rsidR="00804BE7">
        <w:rPr>
          <w:rFonts w:hint="eastAsia"/>
        </w:rPr>
        <w:t>，说到底师傅就是一个雇工</w:t>
      </w:r>
      <w:r w:rsidR="0005625F">
        <w:rPr>
          <w:rFonts w:hint="eastAsia"/>
        </w:rPr>
        <w:t>。</w:t>
      </w:r>
      <w:r w:rsidR="00DA0ABF">
        <w:rPr>
          <w:rFonts w:hint="eastAsia"/>
        </w:rPr>
        <w:t>我们老家有这样的话，别人的孩子抱一抱可以，孩子一旦哭了，还得找他娘！“孩子哭找他娘”！</w:t>
      </w:r>
    </w:p>
    <w:p w14:paraId="0E776C3D" w14:textId="77777777" w:rsidR="005F4D91" w:rsidRDefault="0005625F" w:rsidP="00DA0ABF">
      <w:pPr>
        <w:pStyle w:val="ListParagraph"/>
        <w:ind w:left="780" w:firstLineChars="0" w:firstLine="0"/>
      </w:pPr>
      <w:r>
        <w:rPr>
          <w:rFonts w:hint="eastAsia"/>
        </w:rPr>
        <w:t>而做父亲</w:t>
      </w:r>
      <w:r w:rsidR="001D0D04">
        <w:rPr>
          <w:rFonts w:hint="eastAsia"/>
        </w:rPr>
        <w:t>的</w:t>
      </w:r>
      <w:r>
        <w:rPr>
          <w:rFonts w:hint="eastAsia"/>
        </w:rPr>
        <w:t>就不一样了，</w:t>
      </w:r>
      <w:r w:rsidR="00DA0ABF">
        <w:rPr>
          <w:rFonts w:hint="eastAsia"/>
        </w:rPr>
        <w:t>孩子无论怎么哭他都要去面对。</w:t>
      </w:r>
      <w:r w:rsidR="00804BE7">
        <w:rPr>
          <w:rFonts w:hint="eastAsia"/>
        </w:rPr>
        <w:t>他生了自己的儿女就是因为爱。他对儿女们的服侍和养育不是为了什么好处，无论遇到什么困难父爱总是不退后，正式所谓“父爱如山！”</w:t>
      </w:r>
      <w:r w:rsidR="00DA0ABF">
        <w:rPr>
          <w:rFonts w:hint="eastAsia"/>
        </w:rPr>
        <w:t>父亲爱儿女可以不顾一切，不计代价！</w:t>
      </w:r>
      <w:r w:rsidR="001D0D04">
        <w:rPr>
          <w:rFonts w:hint="eastAsia"/>
        </w:rPr>
        <w:t>有的时候儿女怎么顶撞父亲、对父亲不恭敬，父母可能只会说几句狠话，但是内心里面还是会爱意熔融，有时候被孩子顶撞背后流泪，可是父母还是爱着自己的儿女。（自己小时候调皮挨打的事）</w:t>
      </w:r>
    </w:p>
    <w:p w14:paraId="16801F8D" w14:textId="77777777" w:rsidR="005F4D91" w:rsidRDefault="005F4D91" w:rsidP="005F4D91"/>
    <w:p w14:paraId="4C473153" w14:textId="77777777" w:rsidR="00981ED6" w:rsidRPr="00C25CFE" w:rsidRDefault="00981ED6" w:rsidP="00981ED6">
      <w:pPr>
        <w:pStyle w:val="ListParagraph"/>
        <w:numPr>
          <w:ilvl w:val="0"/>
          <w:numId w:val="1"/>
        </w:numPr>
        <w:ind w:firstLineChars="0"/>
        <w:rPr>
          <w:b/>
          <w:bCs/>
          <w:sz w:val="28"/>
          <w:szCs w:val="28"/>
        </w:rPr>
      </w:pPr>
      <w:r w:rsidRPr="00C25CFE">
        <w:rPr>
          <w:rFonts w:hint="eastAsia"/>
          <w:b/>
          <w:bCs/>
          <w:sz w:val="28"/>
          <w:szCs w:val="28"/>
        </w:rPr>
        <w:t xml:space="preserve">保罗打发忠心的儿子提摩太去提醒： </w:t>
      </w:r>
      <w:r w:rsidRPr="00C25CFE">
        <w:rPr>
          <w:b/>
          <w:bCs/>
          <w:sz w:val="28"/>
          <w:szCs w:val="28"/>
        </w:rPr>
        <w:t xml:space="preserve"> 16—17</w:t>
      </w:r>
    </w:p>
    <w:p w14:paraId="623C1378" w14:textId="77777777" w:rsidR="005F4D91" w:rsidRDefault="005F4D91" w:rsidP="005F4D91">
      <w:pPr>
        <w:pStyle w:val="ListParagraph"/>
        <w:numPr>
          <w:ilvl w:val="0"/>
          <w:numId w:val="3"/>
        </w:numPr>
        <w:ind w:firstLineChars="0"/>
      </w:pPr>
      <w:r>
        <w:rPr>
          <w:rFonts w:hint="eastAsia"/>
        </w:rPr>
        <w:t>我求你们效法我：</w:t>
      </w:r>
      <w:r w:rsidR="0005625F">
        <w:rPr>
          <w:rFonts w:hint="eastAsia"/>
        </w:rPr>
        <w:t>这里不是保罗骄傲，乃是哥林多教会需要一个榜样的见证和激励。</w:t>
      </w:r>
    </w:p>
    <w:p w14:paraId="35C3C606" w14:textId="77777777" w:rsidR="005F4D91" w:rsidRDefault="005F4D91" w:rsidP="005F4D91">
      <w:pPr>
        <w:pStyle w:val="ListParagraph"/>
        <w:numPr>
          <w:ilvl w:val="0"/>
          <w:numId w:val="3"/>
        </w:numPr>
        <w:ind w:firstLineChars="0"/>
      </w:pPr>
      <w:r>
        <w:rPr>
          <w:rFonts w:hint="eastAsia"/>
        </w:rPr>
        <w:t>打发提莫太提醒</w:t>
      </w:r>
      <w:r w:rsidR="0005625F">
        <w:rPr>
          <w:rFonts w:hint="eastAsia"/>
        </w:rPr>
        <w:t>：保罗这样做可以说是呕心沥血的对待哥林多教会，他之所以这样做、因他是基督的真仆人、因他在基督耶稣里生了他们，因他们保罗是他们属灵的父亲。</w:t>
      </w:r>
    </w:p>
    <w:p w14:paraId="3290AF72" w14:textId="77777777" w:rsidR="001D0D04" w:rsidRDefault="001D0D04" w:rsidP="001D0D04">
      <w:pPr>
        <w:pStyle w:val="ListParagraph"/>
        <w:ind w:left="780" w:firstLineChars="0" w:firstLine="0"/>
      </w:pPr>
    </w:p>
    <w:p w14:paraId="73A76507" w14:textId="77777777" w:rsidR="00981ED6" w:rsidRPr="00C25CFE" w:rsidRDefault="00EE5710" w:rsidP="00981ED6">
      <w:pPr>
        <w:pStyle w:val="ListParagraph"/>
        <w:numPr>
          <w:ilvl w:val="0"/>
          <w:numId w:val="1"/>
        </w:numPr>
        <w:ind w:firstLineChars="0"/>
        <w:rPr>
          <w:b/>
          <w:bCs/>
          <w:sz w:val="28"/>
          <w:szCs w:val="28"/>
        </w:rPr>
      </w:pPr>
      <w:r w:rsidRPr="00C25CFE">
        <w:rPr>
          <w:rFonts w:hint="eastAsia"/>
          <w:b/>
          <w:bCs/>
          <w:sz w:val="28"/>
          <w:szCs w:val="28"/>
        </w:rPr>
        <w:t xml:space="preserve">因为神的国不在乎言语乃在乎权能： </w:t>
      </w:r>
      <w:r w:rsidRPr="00C25CFE">
        <w:rPr>
          <w:b/>
          <w:bCs/>
          <w:sz w:val="28"/>
          <w:szCs w:val="28"/>
        </w:rPr>
        <w:t xml:space="preserve"> 18—21</w:t>
      </w:r>
    </w:p>
    <w:p w14:paraId="77DBBBB8" w14:textId="77777777" w:rsidR="001D0D04" w:rsidRDefault="001D0D04" w:rsidP="003B54B0">
      <w:pPr>
        <w:pStyle w:val="ListParagraph"/>
        <w:numPr>
          <w:ilvl w:val="0"/>
          <w:numId w:val="4"/>
        </w:numPr>
        <w:ind w:firstLineChars="0"/>
      </w:pPr>
      <w:r>
        <w:rPr>
          <w:rFonts w:hint="eastAsia"/>
        </w:rPr>
        <w:t>有些人自高自大以为保罗不到你们那里：这些自高自大的人</w:t>
      </w:r>
      <w:r w:rsidR="003B54B0">
        <w:rPr>
          <w:rFonts w:hint="eastAsia"/>
        </w:rPr>
        <w:t>，带有挑拨离间的意味。</w:t>
      </w:r>
    </w:p>
    <w:p w14:paraId="43BD7D8D" w14:textId="77777777" w:rsidR="003B54B0" w:rsidRDefault="003B54B0" w:rsidP="003B54B0">
      <w:pPr>
        <w:pStyle w:val="ListParagraph"/>
        <w:numPr>
          <w:ilvl w:val="0"/>
          <w:numId w:val="4"/>
        </w:numPr>
        <w:ind w:firstLineChars="0"/>
      </w:pPr>
      <w:r>
        <w:rPr>
          <w:rFonts w:hint="eastAsia"/>
        </w:rPr>
        <w:t>然而主若许我，我必快到你们那里去：保罗想见到哥林多教会的弟兄姊妹们的心是何等的迫切！</w:t>
      </w:r>
    </w:p>
    <w:p w14:paraId="57865FDD" w14:textId="77777777" w:rsidR="003B54B0" w:rsidRDefault="003B54B0" w:rsidP="003B54B0">
      <w:pPr>
        <w:pStyle w:val="ListParagraph"/>
        <w:numPr>
          <w:ilvl w:val="0"/>
          <w:numId w:val="4"/>
        </w:numPr>
        <w:ind w:firstLineChars="0"/>
      </w:pPr>
      <w:r>
        <w:rPr>
          <w:rFonts w:hint="eastAsia"/>
        </w:rPr>
        <w:t>并且要知道那些自高自大之人的权能？不是要知道他们的言语，不是要知道他们说什么，乃是要知道他们的生命是否如他们所讲的那么好？是不是能彰显基督的生命荣耀 ！</w:t>
      </w:r>
    </w:p>
    <w:p w14:paraId="591892BA" w14:textId="77777777" w:rsidR="003B54B0" w:rsidRDefault="003B54B0" w:rsidP="003B54B0">
      <w:pPr>
        <w:pStyle w:val="ListParagraph"/>
        <w:numPr>
          <w:ilvl w:val="0"/>
          <w:numId w:val="4"/>
        </w:numPr>
        <w:ind w:firstLineChars="0"/>
      </w:pPr>
      <w:r>
        <w:rPr>
          <w:rFonts w:hint="eastAsia"/>
        </w:rPr>
        <w:t>你们愿意我带着刑仗（管教）还是存着慈爱温柔的心（父爱）</w:t>
      </w:r>
    </w:p>
    <w:p w14:paraId="1EC1C390" w14:textId="77777777" w:rsidR="00EE5710" w:rsidRPr="003B54B0" w:rsidRDefault="00EE5710" w:rsidP="00EE5710"/>
    <w:p w14:paraId="0A782490" w14:textId="77777777" w:rsidR="00EE5710" w:rsidRDefault="00EE5710" w:rsidP="00EE5710"/>
    <w:p w14:paraId="3E1F5319" w14:textId="77777777" w:rsidR="00EE5710" w:rsidRPr="00C25CFE" w:rsidRDefault="00EE5710" w:rsidP="00EE5710">
      <w:pPr>
        <w:rPr>
          <w:b/>
          <w:bCs/>
          <w:sz w:val="28"/>
          <w:szCs w:val="28"/>
        </w:rPr>
      </w:pPr>
      <w:r w:rsidRPr="00C25CFE">
        <w:rPr>
          <w:rFonts w:hint="eastAsia"/>
          <w:b/>
          <w:bCs/>
          <w:sz w:val="28"/>
          <w:szCs w:val="28"/>
        </w:rPr>
        <w:t>总结</w:t>
      </w:r>
    </w:p>
    <w:p w14:paraId="52C3B50E" w14:textId="77777777" w:rsidR="00EE5710" w:rsidRDefault="003B54B0" w:rsidP="00EE5710">
      <w:r>
        <w:rPr>
          <w:rFonts w:hint="eastAsia"/>
        </w:rPr>
        <w:t>我们有的时候很容易被一些善于言语的人所误导，由于言语是</w:t>
      </w:r>
      <w:r w:rsidR="00847CFE">
        <w:rPr>
          <w:rFonts w:hint="eastAsia"/>
        </w:rPr>
        <w:t>最容易引起人的共鸣的，很容易被接受采信。也就是说很容易或有人。</w:t>
      </w:r>
      <w:r w:rsidR="00C25CFE">
        <w:rPr>
          <w:rFonts w:hint="eastAsia"/>
        </w:rPr>
        <w:t>箴言书1</w:t>
      </w:r>
      <w:r w:rsidR="00C25CFE">
        <w:t>4</w:t>
      </w:r>
      <w:r w:rsidR="00C25CFE">
        <w:rPr>
          <w:rFonts w:hint="eastAsia"/>
        </w:rPr>
        <w:t>:</w:t>
      </w:r>
      <w:r w:rsidR="00C25CFE">
        <w:t>15</w:t>
      </w:r>
      <w:r w:rsidR="00C25CFE">
        <w:rPr>
          <w:rFonts w:hint="eastAsia"/>
        </w:rPr>
        <w:t>说“愚蒙人是话都信，通达人步步谨慎。”所以</w:t>
      </w:r>
      <w:r w:rsidR="00847CFE">
        <w:rPr>
          <w:rFonts w:hint="eastAsia"/>
        </w:rPr>
        <w:t>我们需要格外的谨慎，免得入了迷惑。我们怎样评估一个传道人日常所讲的话、所讲的道是不是出于神？就是要看他所讲的对人的心灵的影响，从神来的道会让人更加羡慕敬虔的生活，增进人爱神的心、</w:t>
      </w:r>
      <w:r w:rsidR="00C25CFE">
        <w:rPr>
          <w:rFonts w:hint="eastAsia"/>
        </w:rPr>
        <w:t>更加爱教会、更加乐意奉献。</w:t>
      </w:r>
    </w:p>
    <w:p w14:paraId="3905C529" w14:textId="77777777" w:rsidR="00EE5710" w:rsidRDefault="00EE5710" w:rsidP="00EE5710"/>
    <w:sectPr w:rsidR="00EE5710" w:rsidSect="00715C14">
      <w:pgSz w:w="11906" w:h="16838"/>
      <w:pgMar w:top="851" w:right="624" w:bottom="851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627C0"/>
    <w:multiLevelType w:val="hybridMultilevel"/>
    <w:tmpl w:val="91ACEC74"/>
    <w:lvl w:ilvl="0" w:tplc="01CEAA2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A196A28"/>
    <w:multiLevelType w:val="hybridMultilevel"/>
    <w:tmpl w:val="01242054"/>
    <w:lvl w:ilvl="0" w:tplc="78D60A3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43B76F6"/>
    <w:multiLevelType w:val="hybridMultilevel"/>
    <w:tmpl w:val="E3EEA9A2"/>
    <w:lvl w:ilvl="0" w:tplc="A40E5B5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CCA29EE"/>
    <w:multiLevelType w:val="hybridMultilevel"/>
    <w:tmpl w:val="D810556E"/>
    <w:lvl w:ilvl="0" w:tplc="C7269D8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114137002">
    <w:abstractNumId w:val="2"/>
  </w:num>
  <w:num w:numId="2" w16cid:durableId="1444181076">
    <w:abstractNumId w:val="0"/>
  </w:num>
  <w:num w:numId="3" w16cid:durableId="1152867310">
    <w:abstractNumId w:val="3"/>
  </w:num>
  <w:num w:numId="4" w16cid:durableId="1967009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D6"/>
    <w:rsid w:val="0005625F"/>
    <w:rsid w:val="001D0D04"/>
    <w:rsid w:val="003B54B0"/>
    <w:rsid w:val="004132B3"/>
    <w:rsid w:val="00535432"/>
    <w:rsid w:val="005E1D72"/>
    <w:rsid w:val="005F4D91"/>
    <w:rsid w:val="006763C6"/>
    <w:rsid w:val="00715C14"/>
    <w:rsid w:val="007C3DAB"/>
    <w:rsid w:val="00804BE7"/>
    <w:rsid w:val="00847CFE"/>
    <w:rsid w:val="00981ED6"/>
    <w:rsid w:val="00C25CFE"/>
    <w:rsid w:val="00D10494"/>
    <w:rsid w:val="00DA0ABF"/>
    <w:rsid w:val="00DF24B5"/>
    <w:rsid w:val="00EE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AEDCF"/>
  <w15:chartTrackingRefBased/>
  <w15:docId w15:val="{9BB6D1AC-BDB6-4B7F-B11E-D207B595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E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Lu</dc:creator>
  <cp:keywords/>
  <dc:description/>
  <cp:lastModifiedBy>wang jonathan</cp:lastModifiedBy>
  <cp:revision>2</cp:revision>
  <dcterms:created xsi:type="dcterms:W3CDTF">2024-12-14T08:07:00Z</dcterms:created>
  <dcterms:modified xsi:type="dcterms:W3CDTF">2024-12-30T03:09:00Z</dcterms:modified>
</cp:coreProperties>
</file>